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A1" w:rsidRPr="00F666DA" w:rsidRDefault="00424BA1" w:rsidP="00424BA1">
      <w:pPr>
        <w:jc w:val="center"/>
        <w:rPr>
          <w:rFonts w:cs="Arial"/>
          <w:b/>
          <w:bCs/>
          <w:szCs w:val="36"/>
        </w:rPr>
      </w:pPr>
      <w:r w:rsidRPr="00F666DA">
        <w:rPr>
          <w:rFonts w:cs="Arial"/>
          <w:b/>
          <w:bCs/>
          <w:szCs w:val="36"/>
        </w:rPr>
        <w:t>Minnesota Academy of Reading Executive Board Minutes</w:t>
      </w:r>
    </w:p>
    <w:p w:rsidR="00424BA1" w:rsidRPr="00F666DA" w:rsidRDefault="00424BA1" w:rsidP="00424BA1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szCs w:val="24"/>
        </w:rPr>
        <w:t>Thursday, December 14</w:t>
      </w:r>
      <w:r w:rsidRPr="00F666DA">
        <w:rPr>
          <w:rFonts w:ascii="Times New Roman" w:hAnsi="Times New Roman" w:cs="Arial"/>
          <w:b w:val="0"/>
          <w:szCs w:val="24"/>
        </w:rPr>
        <w:t>, 2017</w:t>
      </w:r>
    </w:p>
    <w:p w:rsidR="00424BA1" w:rsidRPr="00F666DA" w:rsidRDefault="00424BA1" w:rsidP="00424BA1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F666DA">
        <w:rPr>
          <w:rFonts w:ascii="Times New Roman" w:hAnsi="Times New Roman" w:cs="Arial"/>
          <w:b w:val="0"/>
          <w:szCs w:val="24"/>
        </w:rPr>
        <w:t>1:30-3:30PM</w:t>
      </w:r>
    </w:p>
    <w:p w:rsidR="00424BA1" w:rsidRPr="00F666DA" w:rsidRDefault="00424BA1" w:rsidP="00424BA1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F666DA">
        <w:rPr>
          <w:rFonts w:ascii="Times New Roman" w:hAnsi="Times New Roman" w:cs="Arial"/>
          <w:b w:val="0"/>
          <w:szCs w:val="24"/>
        </w:rPr>
        <w:t xml:space="preserve">Barnes and Noble at the </w:t>
      </w:r>
      <w:proofErr w:type="spellStart"/>
      <w:r w:rsidRPr="00F666DA">
        <w:rPr>
          <w:rFonts w:ascii="Times New Roman" w:hAnsi="Times New Roman" w:cs="Arial"/>
          <w:b w:val="0"/>
          <w:szCs w:val="24"/>
        </w:rPr>
        <w:t>Har</w:t>
      </w:r>
      <w:proofErr w:type="spellEnd"/>
      <w:r w:rsidRPr="00F666DA">
        <w:rPr>
          <w:rFonts w:ascii="Times New Roman" w:hAnsi="Times New Roman" w:cs="Arial"/>
          <w:b w:val="0"/>
          <w:szCs w:val="24"/>
        </w:rPr>
        <w:t xml:space="preserve"> Mar Mall, Roseville, MN</w:t>
      </w:r>
    </w:p>
    <w:p w:rsidR="00424BA1" w:rsidRPr="00F666DA" w:rsidRDefault="00424BA1" w:rsidP="00424BA1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</w:p>
    <w:p w:rsidR="00424BA1" w:rsidRDefault="00424BA1" w:rsidP="00424BA1">
      <w:pPr>
        <w:pStyle w:val="FT"/>
        <w:spacing w:after="0" w:line="360" w:lineRule="auto"/>
        <w:rPr>
          <w:rFonts w:ascii="Times New Roman" w:hAnsi="Times New Roman" w:cs="Arial"/>
          <w:b/>
          <w:szCs w:val="24"/>
          <w:u w:val="single"/>
        </w:rPr>
      </w:pPr>
      <w:r w:rsidRPr="00F666DA">
        <w:rPr>
          <w:rFonts w:ascii="Times New Roman" w:hAnsi="Times New Roman" w:cs="Arial"/>
          <w:b/>
          <w:szCs w:val="24"/>
          <w:u w:val="single"/>
        </w:rPr>
        <w:t>Members in Attendance:</w:t>
      </w:r>
    </w:p>
    <w:p w:rsidR="00BB13F8" w:rsidRPr="004237B5" w:rsidRDefault="003F19D0" w:rsidP="003F19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37B5">
        <w:rPr>
          <w:rFonts w:ascii="Times New Roman" w:hAnsi="Times New Roman" w:cs="Times New Roman"/>
        </w:rPr>
        <w:t>Bobbi</w:t>
      </w:r>
      <w:r w:rsidR="00076499" w:rsidRPr="004237B5">
        <w:rPr>
          <w:rFonts w:ascii="Times New Roman" w:hAnsi="Times New Roman" w:cs="Times New Roman"/>
        </w:rPr>
        <w:t xml:space="preserve"> Gale</w:t>
      </w:r>
    </w:p>
    <w:p w:rsidR="003F19D0" w:rsidRPr="004237B5" w:rsidRDefault="003F19D0" w:rsidP="003F19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37B5">
        <w:rPr>
          <w:rFonts w:ascii="Times New Roman" w:hAnsi="Times New Roman" w:cs="Times New Roman"/>
        </w:rPr>
        <w:t>Deb</w:t>
      </w:r>
      <w:r w:rsidR="00076499" w:rsidRPr="004237B5">
        <w:rPr>
          <w:rFonts w:ascii="Times New Roman" w:hAnsi="Times New Roman" w:cs="Times New Roman"/>
        </w:rPr>
        <w:t xml:space="preserve"> Peterson</w:t>
      </w:r>
    </w:p>
    <w:p w:rsidR="00424BA1" w:rsidRPr="004237B5" w:rsidRDefault="003F19D0" w:rsidP="004237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37B5">
        <w:rPr>
          <w:rFonts w:ascii="Times New Roman" w:hAnsi="Times New Roman" w:cs="Times New Roman"/>
        </w:rPr>
        <w:t>Lisa</w:t>
      </w:r>
      <w:r w:rsidR="00076499" w:rsidRPr="004237B5">
        <w:rPr>
          <w:rFonts w:ascii="Times New Roman" w:hAnsi="Times New Roman" w:cs="Times New Roman"/>
        </w:rPr>
        <w:t xml:space="preserve"> Krall</w:t>
      </w:r>
    </w:p>
    <w:p w:rsidR="00424BA1" w:rsidRDefault="00424BA1"/>
    <w:p w:rsidR="00424BA1" w:rsidRPr="00F666DA" w:rsidRDefault="00424BA1" w:rsidP="00424BA1">
      <w:pPr>
        <w:pStyle w:val="ListParagraph"/>
        <w:ind w:left="0"/>
        <w:rPr>
          <w:rFonts w:ascii="Times New Roman" w:hAnsi="Times New Roman"/>
          <w:b/>
          <w:szCs w:val="20"/>
          <w:u w:val="single"/>
        </w:rPr>
      </w:pPr>
      <w:r w:rsidRPr="00F666DA">
        <w:rPr>
          <w:rFonts w:ascii="Times New Roman" w:hAnsi="Times New Roman"/>
          <w:b/>
          <w:szCs w:val="20"/>
          <w:u w:val="single"/>
        </w:rPr>
        <w:t>Officers Report:</w:t>
      </w:r>
    </w:p>
    <w:p w:rsidR="00424BA1" w:rsidRPr="004237B5" w:rsidRDefault="00424BA1" w:rsidP="00424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37B5">
        <w:rPr>
          <w:rFonts w:ascii="Times New Roman" w:hAnsi="Times New Roman" w:cs="Times New Roman"/>
          <w:u w:val="single"/>
        </w:rPr>
        <w:t>Secretary-</w:t>
      </w:r>
      <w:r w:rsidRPr="004237B5">
        <w:rPr>
          <w:rFonts w:ascii="Times New Roman" w:hAnsi="Times New Roman" w:cs="Times New Roman"/>
        </w:rPr>
        <w:t xml:space="preserve"> </w:t>
      </w:r>
      <w:r w:rsidR="00BA1D3F" w:rsidRPr="004237B5">
        <w:rPr>
          <w:rFonts w:ascii="Times New Roman" w:hAnsi="Times New Roman" w:cs="Times New Roman"/>
        </w:rPr>
        <w:t xml:space="preserve">The minutes </w:t>
      </w:r>
      <w:r w:rsidR="000F35DB">
        <w:rPr>
          <w:rFonts w:ascii="Times New Roman" w:hAnsi="Times New Roman" w:cs="Times New Roman"/>
        </w:rPr>
        <w:t xml:space="preserve">from 11/9/17 </w:t>
      </w:r>
      <w:r w:rsidR="00BA1D3F" w:rsidRPr="004237B5">
        <w:rPr>
          <w:rFonts w:ascii="Times New Roman" w:hAnsi="Times New Roman" w:cs="Times New Roman"/>
        </w:rPr>
        <w:t>were approved with one minor change.</w:t>
      </w:r>
    </w:p>
    <w:p w:rsidR="00424BA1" w:rsidRPr="004237B5" w:rsidRDefault="00424BA1" w:rsidP="005D3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37B5">
        <w:rPr>
          <w:rFonts w:ascii="Times New Roman" w:hAnsi="Times New Roman" w:cs="Times New Roman"/>
          <w:u w:val="single"/>
        </w:rPr>
        <w:t>Treasurer-</w:t>
      </w:r>
      <w:r w:rsidRPr="004237B5">
        <w:rPr>
          <w:rFonts w:ascii="Times New Roman" w:hAnsi="Times New Roman" w:cs="Times New Roman"/>
        </w:rPr>
        <w:t xml:space="preserve"> The MAR budget is </w:t>
      </w:r>
      <w:r w:rsidR="00641EAC">
        <w:rPr>
          <w:rFonts w:ascii="Times New Roman" w:hAnsi="Times New Roman" w:cs="Times New Roman"/>
        </w:rPr>
        <w:t>$18,016.66 as of December 6, 2017. More transactions will be made including payments to MRA and HELP. Bobbi has organized budge</w:t>
      </w:r>
      <w:r w:rsidR="000F35DB">
        <w:rPr>
          <w:rFonts w:ascii="Times New Roman" w:hAnsi="Times New Roman" w:cs="Times New Roman"/>
        </w:rPr>
        <w:t>t records for MAR in a binder covering multiple years.</w:t>
      </w:r>
    </w:p>
    <w:p w:rsidR="00424BA1" w:rsidRPr="004237B5" w:rsidRDefault="00424BA1">
      <w:pPr>
        <w:rPr>
          <w:rFonts w:cs="Times New Roman"/>
        </w:rPr>
      </w:pPr>
    </w:p>
    <w:p w:rsidR="00424BA1" w:rsidRDefault="00424BA1" w:rsidP="00424BA1">
      <w:pPr>
        <w:rPr>
          <w:rFonts w:eastAsia="Times New Roman" w:cs="Times New Roman"/>
          <w:sz w:val="19"/>
          <w:szCs w:val="19"/>
        </w:rPr>
      </w:pPr>
    </w:p>
    <w:p w:rsidR="00424BA1" w:rsidRPr="00076499" w:rsidRDefault="00424BA1" w:rsidP="00424BA1">
      <w:pPr>
        <w:rPr>
          <w:rFonts w:eastAsia="Times New Roman" w:cs="Times New Roman"/>
          <w:b/>
          <w:szCs w:val="24"/>
          <w:u w:val="single"/>
        </w:rPr>
      </w:pPr>
      <w:r w:rsidRPr="00076499">
        <w:rPr>
          <w:rFonts w:eastAsia="Times New Roman" w:cs="Times New Roman"/>
          <w:b/>
          <w:szCs w:val="24"/>
          <w:u w:val="single"/>
        </w:rPr>
        <w:t>Old Business:</w:t>
      </w:r>
    </w:p>
    <w:p w:rsidR="00424BA1" w:rsidRDefault="00424BA1" w:rsidP="00424BA1">
      <w:pPr>
        <w:rPr>
          <w:rFonts w:eastAsia="Times New Roman" w:cs="Times New Roman"/>
          <w:sz w:val="19"/>
          <w:szCs w:val="19"/>
        </w:rPr>
      </w:pPr>
    </w:p>
    <w:p w:rsidR="00424BA1" w:rsidRPr="00424BA1" w:rsidRDefault="00424BA1" w:rsidP="00424BA1">
      <w:pPr>
        <w:pStyle w:val="ListParagraph"/>
        <w:numPr>
          <w:ilvl w:val="0"/>
          <w:numId w:val="3"/>
        </w:numPr>
        <w:rPr>
          <w:rFonts w:ascii="Times" w:hAnsi="Times"/>
          <w:szCs w:val="20"/>
        </w:rPr>
      </w:pPr>
      <w:r w:rsidRPr="00424BA1">
        <w:rPr>
          <w:rFonts w:ascii="Times" w:hAnsi="Times"/>
          <w:szCs w:val="20"/>
          <w:u w:val="single"/>
        </w:rPr>
        <w:t>January Symposium Planning and Draft Agenda</w:t>
      </w:r>
    </w:p>
    <w:p w:rsidR="00424BA1" w:rsidRPr="00F666DA" w:rsidRDefault="00424BA1" w:rsidP="00424BA1">
      <w:pPr>
        <w:pStyle w:val="ListParagraph"/>
        <w:numPr>
          <w:ilvl w:val="0"/>
          <w:numId w:val="2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Location - </w:t>
      </w:r>
      <w:r w:rsidRPr="00F666DA">
        <w:rPr>
          <w:rFonts w:ascii="Times" w:hAnsi="Times"/>
        </w:rPr>
        <w:t>Hamline</w:t>
      </w:r>
      <w:r w:rsidRPr="00F666DA">
        <w:rPr>
          <w:rFonts w:ascii="Times" w:hAnsi="Times"/>
          <w:szCs w:val="26"/>
        </w:rPr>
        <w:t xml:space="preserve"> Uni</w:t>
      </w:r>
      <w:r>
        <w:rPr>
          <w:rFonts w:ascii="Times" w:hAnsi="Times"/>
          <w:szCs w:val="26"/>
        </w:rPr>
        <w:t>versity, Andersen Center (room charge- approximately $400)</w:t>
      </w:r>
    </w:p>
    <w:p w:rsidR="00424BA1" w:rsidRPr="00F666DA" w:rsidRDefault="00424BA1" w:rsidP="00424BA1">
      <w:pPr>
        <w:pStyle w:val="ListParagraph"/>
        <w:numPr>
          <w:ilvl w:val="0"/>
          <w:numId w:val="2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Date and time - January 23rd, 2018 @ 1pm - 4pm</w:t>
      </w:r>
    </w:p>
    <w:p w:rsidR="00424BA1" w:rsidRPr="00641EAC" w:rsidRDefault="00424BA1" w:rsidP="00424BA1">
      <w:pPr>
        <w:pStyle w:val="ListParagraph"/>
        <w:numPr>
          <w:ilvl w:val="0"/>
          <w:numId w:val="2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Refreshment</w:t>
      </w:r>
      <w:r>
        <w:rPr>
          <w:rFonts w:ascii="Times" w:hAnsi="Times"/>
          <w:szCs w:val="26"/>
        </w:rPr>
        <w:t xml:space="preserve">s- </w:t>
      </w:r>
      <w:proofErr w:type="spellStart"/>
      <w:r>
        <w:rPr>
          <w:rFonts w:ascii="Times" w:hAnsi="Times"/>
          <w:szCs w:val="26"/>
        </w:rPr>
        <w:t>Keitha</w:t>
      </w:r>
      <w:proofErr w:type="spellEnd"/>
      <w:r>
        <w:rPr>
          <w:rFonts w:ascii="Times" w:hAnsi="Times"/>
          <w:szCs w:val="26"/>
        </w:rPr>
        <w:t xml:space="preserve">-Gail ordered food- two dozen cookies and two dozen brownies. </w:t>
      </w:r>
      <w:r w:rsidRPr="00641EAC">
        <w:rPr>
          <w:rFonts w:ascii="Times" w:hAnsi="Times"/>
          <w:szCs w:val="26"/>
        </w:rPr>
        <w:t>She will order another dozen cookies and another pot of coffee. MAR will pay for the food instead of asking Scholastic Books for assistance.</w:t>
      </w:r>
    </w:p>
    <w:p w:rsidR="00424BA1" w:rsidRPr="005956A2" w:rsidRDefault="00424BA1" w:rsidP="00424BA1">
      <w:pPr>
        <w:pStyle w:val="ListParagraph"/>
        <w:numPr>
          <w:ilvl w:val="0"/>
          <w:numId w:val="2"/>
        </w:numPr>
        <w:rPr>
          <w:rFonts w:ascii="Times" w:hAnsi="Times"/>
          <w:b/>
          <w:szCs w:val="26"/>
        </w:rPr>
      </w:pPr>
      <w:r w:rsidRPr="004E0619">
        <w:rPr>
          <w:rFonts w:ascii="Times" w:hAnsi="Times"/>
          <w:szCs w:val="26"/>
        </w:rPr>
        <w:t>Cindy</w:t>
      </w:r>
      <w:r>
        <w:rPr>
          <w:rFonts w:ascii="Times" w:hAnsi="Times"/>
          <w:szCs w:val="26"/>
        </w:rPr>
        <w:t xml:space="preserve"> Whaley</w:t>
      </w:r>
      <w:r w:rsidRPr="004E0619">
        <w:rPr>
          <w:rFonts w:ascii="Times" w:hAnsi="Times"/>
          <w:szCs w:val="26"/>
        </w:rPr>
        <w:t xml:space="preserve"> is not sure about if she will use a hotel</w:t>
      </w:r>
      <w:r>
        <w:rPr>
          <w:rFonts w:ascii="Times" w:hAnsi="Times"/>
          <w:szCs w:val="26"/>
        </w:rPr>
        <w:t xml:space="preserve"> at this point</w:t>
      </w:r>
      <w:r w:rsidRPr="004E0619">
        <w:rPr>
          <w:rFonts w:ascii="Times" w:hAnsi="Times"/>
          <w:szCs w:val="26"/>
        </w:rPr>
        <w:t xml:space="preserve">. </w:t>
      </w:r>
    </w:p>
    <w:p w:rsidR="00424BA1" w:rsidRPr="00BA1D3F" w:rsidRDefault="00424BA1" w:rsidP="00424BA1">
      <w:pPr>
        <w:pStyle w:val="ListParagraph"/>
        <w:numPr>
          <w:ilvl w:val="0"/>
          <w:numId w:val="2"/>
        </w:numPr>
        <w:rPr>
          <w:rFonts w:ascii="Times" w:hAnsi="Times"/>
          <w:b/>
          <w:szCs w:val="26"/>
        </w:rPr>
      </w:pPr>
      <w:r w:rsidRPr="00623B8A">
        <w:rPr>
          <w:rFonts w:ascii="Times" w:hAnsi="Times"/>
          <w:szCs w:val="26"/>
        </w:rPr>
        <w:t xml:space="preserve">Registration – </w:t>
      </w:r>
      <w:r w:rsidR="00076499">
        <w:rPr>
          <w:rFonts w:ascii="Times" w:hAnsi="Times"/>
          <w:szCs w:val="26"/>
        </w:rPr>
        <w:t>Deb has opened registration</w:t>
      </w:r>
      <w:r w:rsidRPr="00076499">
        <w:rPr>
          <w:rFonts w:ascii="Times" w:hAnsi="Times"/>
          <w:szCs w:val="26"/>
        </w:rPr>
        <w:t>.</w:t>
      </w:r>
      <w:r w:rsidRPr="00623B8A">
        <w:rPr>
          <w:rFonts w:ascii="Times" w:hAnsi="Times"/>
          <w:szCs w:val="26"/>
        </w:rPr>
        <w:t xml:space="preserve"> MAR will discuss asking for information on the registration form about participant experiences with interventions. Students can attend for free.</w:t>
      </w:r>
      <w:r w:rsidR="00076499">
        <w:rPr>
          <w:rFonts w:ascii="Times" w:hAnsi="Times"/>
          <w:szCs w:val="26"/>
        </w:rPr>
        <w:t xml:space="preserve"> </w:t>
      </w:r>
      <w:r w:rsidR="00076499" w:rsidRPr="00076499">
        <w:rPr>
          <w:rFonts w:ascii="Times" w:hAnsi="Times"/>
          <w:b/>
          <w:szCs w:val="26"/>
        </w:rPr>
        <w:t>The MAR Executive Board should make sure to register ASAP</w:t>
      </w:r>
      <w:r w:rsidR="00076499">
        <w:rPr>
          <w:rFonts w:ascii="Times" w:hAnsi="Times"/>
          <w:szCs w:val="26"/>
        </w:rPr>
        <w:t>.</w:t>
      </w:r>
    </w:p>
    <w:p w:rsidR="00BA1D3F" w:rsidRPr="00076499" w:rsidRDefault="00076499" w:rsidP="00076499">
      <w:pPr>
        <w:pStyle w:val="ListParagraph"/>
        <w:numPr>
          <w:ilvl w:val="0"/>
          <w:numId w:val="2"/>
        </w:numPr>
        <w:rPr>
          <w:rFonts w:ascii="Times" w:hAnsi="Times"/>
          <w:b/>
          <w:szCs w:val="26"/>
        </w:rPr>
      </w:pPr>
      <w:r>
        <w:rPr>
          <w:rFonts w:ascii="Times" w:hAnsi="Times"/>
          <w:szCs w:val="26"/>
        </w:rPr>
        <w:t>Deb has organized the symposium set-up with Hamline including round tables, microphones, podium, projector and laptop set-up.</w:t>
      </w:r>
    </w:p>
    <w:p w:rsidR="00BA1D3F" w:rsidRPr="00076499" w:rsidRDefault="00BA1D3F" w:rsidP="00424BA1">
      <w:pPr>
        <w:pStyle w:val="ListParagraph"/>
        <w:numPr>
          <w:ilvl w:val="0"/>
          <w:numId w:val="2"/>
        </w:numPr>
        <w:rPr>
          <w:rFonts w:ascii="Times" w:hAnsi="Times"/>
          <w:b/>
          <w:szCs w:val="26"/>
        </w:rPr>
      </w:pPr>
      <w:r w:rsidRPr="00076499">
        <w:rPr>
          <w:rFonts w:ascii="Times" w:hAnsi="Times"/>
          <w:b/>
          <w:szCs w:val="26"/>
        </w:rPr>
        <w:t xml:space="preserve">Deb will send a save-the-date for the symposium and the </w:t>
      </w:r>
      <w:proofErr w:type="spellStart"/>
      <w:r w:rsidRPr="00076499">
        <w:rPr>
          <w:rFonts w:ascii="Times" w:hAnsi="Times"/>
          <w:b/>
          <w:szCs w:val="26"/>
        </w:rPr>
        <w:t>LiRN</w:t>
      </w:r>
      <w:proofErr w:type="spellEnd"/>
      <w:r w:rsidR="00076499" w:rsidRPr="00076499">
        <w:rPr>
          <w:rFonts w:ascii="Times" w:hAnsi="Times"/>
          <w:b/>
          <w:szCs w:val="26"/>
        </w:rPr>
        <w:t xml:space="preserve"> events soon.</w:t>
      </w:r>
    </w:p>
    <w:p w:rsidR="00076499" w:rsidRPr="00076499" w:rsidRDefault="00424BA1" w:rsidP="00EA5730">
      <w:pPr>
        <w:pStyle w:val="ListParagraph"/>
        <w:numPr>
          <w:ilvl w:val="0"/>
          <w:numId w:val="2"/>
        </w:numPr>
        <w:rPr>
          <w:rFonts w:ascii="Times" w:hAnsi="Times"/>
          <w:szCs w:val="26"/>
        </w:rPr>
      </w:pPr>
      <w:r w:rsidRPr="00076499">
        <w:rPr>
          <w:rFonts w:ascii="Times" w:hAnsi="Times"/>
          <w:szCs w:val="26"/>
        </w:rPr>
        <w:t>Bobbi will work the registration desk.</w:t>
      </w:r>
      <w:r w:rsidR="00B734CE" w:rsidRPr="00076499">
        <w:rPr>
          <w:rFonts w:ascii="Times" w:hAnsi="Times"/>
          <w:b/>
          <w:szCs w:val="26"/>
        </w:rPr>
        <w:t xml:space="preserve"> </w:t>
      </w:r>
      <w:r w:rsidR="00076499" w:rsidRPr="00076499">
        <w:rPr>
          <w:rFonts w:ascii="Times" w:hAnsi="Times"/>
          <w:szCs w:val="26"/>
        </w:rPr>
        <w:t>Participants will write their own names on nametags for the symposium.</w:t>
      </w:r>
    </w:p>
    <w:p w:rsidR="00424BA1" w:rsidRPr="00076499" w:rsidRDefault="00424BA1" w:rsidP="00EA5730">
      <w:pPr>
        <w:pStyle w:val="ListParagraph"/>
        <w:numPr>
          <w:ilvl w:val="0"/>
          <w:numId w:val="2"/>
        </w:numPr>
        <w:rPr>
          <w:rFonts w:ascii="Times" w:hAnsi="Times"/>
          <w:b/>
          <w:szCs w:val="26"/>
        </w:rPr>
      </w:pPr>
      <w:r w:rsidRPr="00076499">
        <w:rPr>
          <w:rFonts w:ascii="Times" w:hAnsi="Times"/>
          <w:b/>
          <w:szCs w:val="26"/>
        </w:rPr>
        <w:t>Bobbi will bring a bowl for the drawing.</w:t>
      </w:r>
    </w:p>
    <w:p w:rsidR="00424BA1" w:rsidRPr="005956A2" w:rsidRDefault="00424BA1" w:rsidP="00424BA1">
      <w:pPr>
        <w:pStyle w:val="ListParagraph"/>
        <w:numPr>
          <w:ilvl w:val="0"/>
          <w:numId w:val="2"/>
        </w:numPr>
        <w:rPr>
          <w:rFonts w:ascii="Times" w:hAnsi="Times"/>
          <w:b/>
          <w:szCs w:val="26"/>
        </w:rPr>
      </w:pPr>
      <w:r w:rsidRPr="005956A2">
        <w:rPr>
          <w:rFonts w:ascii="Times" w:hAnsi="Times"/>
          <w:b/>
          <w:szCs w:val="26"/>
        </w:rPr>
        <w:t xml:space="preserve">Rod will take care of getting books for </w:t>
      </w:r>
      <w:r>
        <w:rPr>
          <w:rFonts w:ascii="Times" w:hAnsi="Times"/>
          <w:b/>
          <w:szCs w:val="26"/>
        </w:rPr>
        <w:t xml:space="preserve">the </w:t>
      </w:r>
      <w:r w:rsidRPr="005956A2">
        <w:rPr>
          <w:rFonts w:ascii="Times" w:hAnsi="Times"/>
          <w:b/>
          <w:szCs w:val="26"/>
        </w:rPr>
        <w:t>book displays</w:t>
      </w:r>
      <w:r>
        <w:rPr>
          <w:rFonts w:ascii="Times" w:hAnsi="Times"/>
          <w:b/>
          <w:szCs w:val="26"/>
        </w:rPr>
        <w:t xml:space="preserve"> and drawing</w:t>
      </w:r>
      <w:r w:rsidRPr="005956A2">
        <w:rPr>
          <w:rFonts w:ascii="Times" w:hAnsi="Times"/>
          <w:b/>
          <w:szCs w:val="26"/>
        </w:rPr>
        <w:t xml:space="preserve">- </w:t>
      </w:r>
      <w:r>
        <w:rPr>
          <w:rFonts w:ascii="Times" w:hAnsi="Times"/>
          <w:b/>
          <w:szCs w:val="26"/>
        </w:rPr>
        <w:t>eight texts with diversity themes.</w:t>
      </w:r>
    </w:p>
    <w:p w:rsidR="00424BA1" w:rsidRPr="00076499" w:rsidRDefault="00424BA1" w:rsidP="003C268A">
      <w:pPr>
        <w:pStyle w:val="ListParagraph"/>
        <w:numPr>
          <w:ilvl w:val="0"/>
          <w:numId w:val="2"/>
        </w:numPr>
        <w:rPr>
          <w:rFonts w:ascii="Times" w:hAnsi="Times"/>
          <w:szCs w:val="26"/>
        </w:rPr>
      </w:pPr>
      <w:r w:rsidRPr="00076499">
        <w:rPr>
          <w:rFonts w:ascii="Times" w:hAnsi="Times"/>
          <w:szCs w:val="26"/>
        </w:rPr>
        <w:t xml:space="preserve">Plaque – </w:t>
      </w:r>
      <w:r w:rsidRPr="00076499">
        <w:rPr>
          <w:rFonts w:ascii="Times" w:hAnsi="Times"/>
          <w:b/>
          <w:szCs w:val="26"/>
        </w:rPr>
        <w:t xml:space="preserve">Joan has ordered </w:t>
      </w:r>
      <w:r w:rsidR="00076499">
        <w:rPr>
          <w:rFonts w:ascii="Times" w:hAnsi="Times"/>
          <w:b/>
          <w:szCs w:val="26"/>
        </w:rPr>
        <w:t>and will drop off the plaque for the symposium.</w:t>
      </w:r>
    </w:p>
    <w:p w:rsidR="00424BA1" w:rsidRPr="00631392" w:rsidRDefault="00424BA1" w:rsidP="00424BA1">
      <w:pPr>
        <w:pStyle w:val="ListParagraph"/>
        <w:numPr>
          <w:ilvl w:val="0"/>
          <w:numId w:val="2"/>
        </w:numPr>
        <w:rPr>
          <w:rFonts w:ascii="Times" w:hAnsi="Times"/>
          <w:szCs w:val="26"/>
        </w:rPr>
      </w:pPr>
      <w:r>
        <w:rPr>
          <w:rFonts w:ascii="Times" w:hAnsi="Times"/>
          <w:szCs w:val="26"/>
        </w:rPr>
        <w:t>Agenda (Draft)</w:t>
      </w:r>
      <w:r w:rsidR="00B734CE">
        <w:rPr>
          <w:rFonts w:ascii="Times" w:hAnsi="Times"/>
          <w:szCs w:val="26"/>
        </w:rPr>
        <w:t xml:space="preserve">- </w:t>
      </w:r>
      <w:r w:rsidR="00076499" w:rsidRPr="00076499">
        <w:rPr>
          <w:rFonts w:ascii="Times" w:hAnsi="Times"/>
          <w:b/>
          <w:szCs w:val="26"/>
        </w:rPr>
        <w:t>Deb is taking care of printing the agenda, handouts, evaluations, discussion guides, and CEUs.</w:t>
      </w:r>
      <w:r w:rsidR="00076499">
        <w:rPr>
          <w:rFonts w:ascii="Times" w:hAnsi="Times"/>
          <w:szCs w:val="26"/>
        </w:rPr>
        <w:t xml:space="preserve"> </w:t>
      </w:r>
    </w:p>
    <w:p w:rsidR="00424BA1" w:rsidRPr="00F666DA" w:rsidRDefault="00424BA1" w:rsidP="00424BA1">
      <w:pPr>
        <w:pStyle w:val="ListParagraph"/>
        <w:numPr>
          <w:ilvl w:val="1"/>
          <w:numId w:val="2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15-minutes- MDE Update</w:t>
      </w:r>
      <w:r>
        <w:rPr>
          <w:rFonts w:ascii="Times" w:hAnsi="Times"/>
          <w:szCs w:val="26"/>
        </w:rPr>
        <w:t xml:space="preserve"> (one if not two MDE representatives will attend)</w:t>
      </w:r>
    </w:p>
    <w:p w:rsidR="00424BA1" w:rsidRDefault="00424BA1" w:rsidP="00424BA1">
      <w:pPr>
        <w:pStyle w:val="ListParagraph"/>
        <w:numPr>
          <w:ilvl w:val="1"/>
          <w:numId w:val="2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45-mi</w:t>
      </w:r>
      <w:r>
        <w:rPr>
          <w:rFonts w:ascii="Times" w:hAnsi="Times"/>
          <w:szCs w:val="26"/>
        </w:rPr>
        <w:t>nutes- Honoring Cindy Whaley</w:t>
      </w:r>
    </w:p>
    <w:p w:rsidR="00B6658A" w:rsidRPr="00B6658A" w:rsidRDefault="00424BA1" w:rsidP="00717892">
      <w:pPr>
        <w:pStyle w:val="ListParagraph"/>
        <w:numPr>
          <w:ilvl w:val="2"/>
          <w:numId w:val="2"/>
        </w:numPr>
        <w:rPr>
          <w:rFonts w:ascii="Times" w:hAnsi="Times"/>
          <w:szCs w:val="26"/>
        </w:rPr>
      </w:pPr>
      <w:r w:rsidRPr="00B6658A">
        <w:rPr>
          <w:rFonts w:ascii="Times" w:hAnsi="Times"/>
          <w:szCs w:val="26"/>
        </w:rPr>
        <w:t xml:space="preserve">Introduction- Joan will check to see if one of Cindy’s colleagues can come. If this does not work, Joan will contact Deb about a former </w:t>
      </w:r>
      <w:r w:rsidRPr="00B6658A">
        <w:rPr>
          <w:rFonts w:ascii="Times" w:hAnsi="Times"/>
          <w:szCs w:val="26"/>
        </w:rPr>
        <w:lastRenderedPageBreak/>
        <w:t>council member who may introduce Cindy.</w:t>
      </w:r>
      <w:r w:rsidR="00BA1D3F" w:rsidRPr="00B6658A">
        <w:rPr>
          <w:rFonts w:ascii="Times" w:hAnsi="Times"/>
          <w:b/>
          <w:szCs w:val="26"/>
        </w:rPr>
        <w:t xml:space="preserve"> </w:t>
      </w:r>
      <w:r w:rsidR="00B6658A" w:rsidRPr="00B6658A">
        <w:rPr>
          <w:rFonts w:ascii="Times" w:hAnsi="Times"/>
          <w:b/>
          <w:szCs w:val="26"/>
        </w:rPr>
        <w:t xml:space="preserve">Lisa will contact Joan to see if anyone is lined up to do Cindy’s introduction. </w:t>
      </w:r>
    </w:p>
    <w:p w:rsidR="00424BA1" w:rsidRPr="00B6658A" w:rsidRDefault="00424BA1" w:rsidP="00717892">
      <w:pPr>
        <w:pStyle w:val="ListParagraph"/>
        <w:numPr>
          <w:ilvl w:val="2"/>
          <w:numId w:val="2"/>
        </w:numPr>
        <w:rPr>
          <w:rFonts w:ascii="Times" w:hAnsi="Times"/>
          <w:szCs w:val="26"/>
        </w:rPr>
      </w:pPr>
      <w:r w:rsidRPr="00B6658A">
        <w:rPr>
          <w:rFonts w:ascii="Times" w:hAnsi="Times"/>
          <w:szCs w:val="26"/>
        </w:rPr>
        <w:t>Cindy’s Speech-</w:t>
      </w:r>
      <w:r w:rsidR="00B6658A">
        <w:rPr>
          <w:rFonts w:ascii="Times" w:hAnsi="Times"/>
          <w:szCs w:val="26"/>
        </w:rPr>
        <w:t xml:space="preserve">Deb has information </w:t>
      </w:r>
      <w:r w:rsidR="00BA1D3F" w:rsidRPr="00B6658A">
        <w:rPr>
          <w:rFonts w:ascii="Times" w:hAnsi="Times"/>
          <w:szCs w:val="26"/>
        </w:rPr>
        <w:t>and</w:t>
      </w:r>
      <w:r w:rsidR="00B6658A">
        <w:rPr>
          <w:rFonts w:ascii="Times" w:hAnsi="Times"/>
          <w:szCs w:val="26"/>
        </w:rPr>
        <w:t xml:space="preserve"> she has</w:t>
      </w:r>
      <w:r w:rsidR="00BA1D3F" w:rsidRPr="00B6658A">
        <w:rPr>
          <w:rFonts w:ascii="Times" w:hAnsi="Times"/>
          <w:szCs w:val="26"/>
        </w:rPr>
        <w:t xml:space="preserve"> made adjustments on the topics addressed</w:t>
      </w:r>
      <w:r w:rsidRPr="00B6658A">
        <w:rPr>
          <w:rFonts w:ascii="Times" w:hAnsi="Times"/>
          <w:szCs w:val="26"/>
        </w:rPr>
        <w:t>.</w:t>
      </w:r>
    </w:p>
    <w:p w:rsidR="00424BA1" w:rsidRPr="00F666DA" w:rsidRDefault="00424BA1" w:rsidP="00424BA1">
      <w:pPr>
        <w:pStyle w:val="ListParagraph"/>
        <w:numPr>
          <w:ilvl w:val="1"/>
          <w:numId w:val="2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15-minutes- Refreshments and Recruiting (Joan)</w:t>
      </w:r>
    </w:p>
    <w:p w:rsidR="00424BA1" w:rsidRPr="00F666DA" w:rsidRDefault="00424BA1" w:rsidP="00424BA1">
      <w:pPr>
        <w:pStyle w:val="ListParagraph"/>
        <w:numPr>
          <w:ilvl w:val="1"/>
          <w:numId w:val="2"/>
        </w:numPr>
        <w:rPr>
          <w:rFonts w:ascii="Times" w:hAnsi="Times"/>
          <w:szCs w:val="26"/>
        </w:rPr>
      </w:pPr>
      <w:r>
        <w:rPr>
          <w:rFonts w:ascii="Times" w:hAnsi="Times"/>
          <w:szCs w:val="26"/>
        </w:rPr>
        <w:t>Group D</w:t>
      </w:r>
      <w:r w:rsidRPr="00F666DA">
        <w:rPr>
          <w:rFonts w:ascii="Times" w:hAnsi="Times"/>
          <w:szCs w:val="26"/>
        </w:rPr>
        <w:t>iscussion- (Ideas)</w:t>
      </w:r>
    </w:p>
    <w:p w:rsidR="00424BA1" w:rsidRPr="00F666DA" w:rsidRDefault="00424BA1" w:rsidP="00424BA1">
      <w:pPr>
        <w:pStyle w:val="ListParagraph"/>
        <w:numPr>
          <w:ilvl w:val="2"/>
          <w:numId w:val="2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Make connections between Cindy’s discussion and the topics of the symposium.</w:t>
      </w:r>
    </w:p>
    <w:p w:rsidR="00424BA1" w:rsidRPr="00F666DA" w:rsidRDefault="00424BA1" w:rsidP="00424BA1">
      <w:pPr>
        <w:pStyle w:val="ListParagraph"/>
        <w:numPr>
          <w:ilvl w:val="2"/>
          <w:numId w:val="2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Post road-blocks to interventions and components of effective interventions based on </w:t>
      </w:r>
      <w:proofErr w:type="spellStart"/>
      <w:r w:rsidRPr="00F666DA">
        <w:rPr>
          <w:rFonts w:ascii="Times" w:hAnsi="Times"/>
          <w:szCs w:val="26"/>
        </w:rPr>
        <w:t>Foorman’s</w:t>
      </w:r>
      <w:proofErr w:type="spellEnd"/>
      <w:r w:rsidRPr="00F666DA">
        <w:rPr>
          <w:rFonts w:ascii="Times" w:hAnsi="Times"/>
          <w:szCs w:val="26"/>
        </w:rPr>
        <w:t xml:space="preserve"> work (1/2 hour)</w:t>
      </w:r>
      <w:r>
        <w:rPr>
          <w:rFonts w:ascii="Times" w:hAnsi="Times"/>
          <w:szCs w:val="26"/>
        </w:rPr>
        <w:t>?</w:t>
      </w:r>
    </w:p>
    <w:p w:rsidR="00424BA1" w:rsidRPr="00F666DA" w:rsidRDefault="00424BA1" w:rsidP="00424BA1">
      <w:pPr>
        <w:pStyle w:val="ListParagraph"/>
        <w:numPr>
          <w:ilvl w:val="2"/>
          <w:numId w:val="2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Create table groups based on interests/resources shared?</w:t>
      </w:r>
    </w:p>
    <w:p w:rsidR="00424BA1" w:rsidRPr="000F35DB" w:rsidRDefault="00424BA1" w:rsidP="00424BA1">
      <w:pPr>
        <w:pStyle w:val="ListParagraph"/>
        <w:numPr>
          <w:ilvl w:val="2"/>
          <w:numId w:val="2"/>
        </w:numPr>
        <w:rPr>
          <w:rFonts w:ascii="Times" w:hAnsi="Times"/>
          <w:szCs w:val="20"/>
        </w:rPr>
      </w:pPr>
      <w:r w:rsidRPr="00631392">
        <w:rPr>
          <w:rFonts w:ascii="Times" w:hAnsi="Times"/>
          <w:szCs w:val="26"/>
        </w:rPr>
        <w:t>Share Sch</w:t>
      </w:r>
      <w:r>
        <w:rPr>
          <w:rFonts w:ascii="Times" w:hAnsi="Times"/>
          <w:szCs w:val="26"/>
        </w:rPr>
        <w:t xml:space="preserve">olastic intervention resources? </w:t>
      </w:r>
      <w:proofErr w:type="spellStart"/>
      <w:r w:rsidRPr="000F35DB">
        <w:rPr>
          <w:rFonts w:ascii="Times" w:hAnsi="Times"/>
          <w:szCs w:val="26"/>
        </w:rPr>
        <w:t>Keitha</w:t>
      </w:r>
      <w:proofErr w:type="spellEnd"/>
      <w:r w:rsidRPr="000F35DB">
        <w:rPr>
          <w:rFonts w:ascii="Times" w:hAnsi="Times"/>
          <w:szCs w:val="26"/>
        </w:rPr>
        <w:t>-Gail is waiting for more information on this.</w:t>
      </w:r>
    </w:p>
    <w:p w:rsidR="00424BA1" w:rsidRPr="00424BA1" w:rsidRDefault="00424BA1" w:rsidP="00424BA1">
      <w:pPr>
        <w:rPr>
          <w:rFonts w:eastAsia="Times New Roman" w:cs="Times New Roman"/>
          <w:sz w:val="19"/>
          <w:szCs w:val="19"/>
        </w:rPr>
      </w:pPr>
    </w:p>
    <w:p w:rsidR="00A93546" w:rsidRPr="00B6658A" w:rsidRDefault="00B6658A" w:rsidP="00B6658A">
      <w:pPr>
        <w:rPr>
          <w:rFonts w:eastAsia="Times New Roman" w:cs="Times New Roman"/>
        </w:rPr>
      </w:pPr>
      <w:r w:rsidRPr="00B6658A"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</w:rPr>
        <w:t xml:space="preserve"> </w:t>
      </w:r>
      <w:r w:rsidR="00424BA1" w:rsidRPr="00825B70">
        <w:rPr>
          <w:rFonts w:eastAsia="Times New Roman" w:cs="Times New Roman"/>
          <w:u w:val="single"/>
        </w:rPr>
        <w:t>Legislative Update</w:t>
      </w:r>
      <w:r w:rsidR="00424BA1" w:rsidRPr="00B6658A">
        <w:rPr>
          <w:rFonts w:eastAsia="Times New Roman" w:cs="Times New Roman"/>
        </w:rPr>
        <w:t> </w:t>
      </w:r>
      <w:r w:rsidR="00A93546" w:rsidRPr="00B6658A">
        <w:rPr>
          <w:rFonts w:eastAsia="Times New Roman" w:cs="Times New Roman"/>
        </w:rPr>
        <w:t>–</w:t>
      </w:r>
      <w:r w:rsidRPr="00B6658A">
        <w:rPr>
          <w:rFonts w:eastAsia="Times New Roman" w:cs="Times New Roman"/>
        </w:rPr>
        <w:t>Deb shared nothing has been decided at this point.</w:t>
      </w:r>
      <w:r w:rsidR="00A93546" w:rsidRPr="00B6658A">
        <w:rPr>
          <w:rFonts w:eastAsia="Times New Roman" w:cs="Times New Roman"/>
        </w:rPr>
        <w:t xml:space="preserve"> </w:t>
      </w:r>
    </w:p>
    <w:p w:rsidR="00B6658A" w:rsidRPr="00B6658A" w:rsidRDefault="00B6658A" w:rsidP="00B6658A">
      <w:pPr>
        <w:rPr>
          <w:sz w:val="19"/>
          <w:szCs w:val="19"/>
        </w:rPr>
      </w:pPr>
    </w:p>
    <w:p w:rsidR="00A93546" w:rsidRPr="00424BA1" w:rsidRDefault="00B6658A" w:rsidP="00424BA1">
      <w:pPr>
        <w:rPr>
          <w:rFonts w:eastAsia="Times New Roman" w:cs="Times New Roman"/>
          <w:sz w:val="19"/>
          <w:szCs w:val="19"/>
        </w:rPr>
      </w:pPr>
      <w:r w:rsidRPr="00B6658A">
        <w:rPr>
          <w:rFonts w:eastAsia="Times New Roman" w:cs="Times New Roman"/>
          <w:szCs w:val="24"/>
        </w:rPr>
        <w:t>3</w:t>
      </w:r>
      <w:r w:rsidR="00424BA1" w:rsidRPr="00424BA1">
        <w:rPr>
          <w:rFonts w:eastAsia="Times New Roman" w:cs="Times New Roman"/>
          <w:szCs w:val="24"/>
        </w:rPr>
        <w:t>. </w:t>
      </w:r>
      <w:r w:rsidR="00424BA1" w:rsidRPr="00424BA1">
        <w:rPr>
          <w:rFonts w:eastAsia="Times New Roman" w:cs="Times New Roman"/>
          <w:szCs w:val="24"/>
          <w:u w:val="single"/>
        </w:rPr>
        <w:t>MRA Updates</w:t>
      </w:r>
      <w:r w:rsidR="00A93546" w:rsidRPr="00B6658A">
        <w:rPr>
          <w:rFonts w:eastAsia="Times New Roman" w:cs="Times New Roman"/>
          <w:szCs w:val="24"/>
        </w:rPr>
        <w:t xml:space="preserve">- </w:t>
      </w:r>
      <w:r>
        <w:rPr>
          <w:rFonts w:eastAsia="Times New Roman" w:cs="Times New Roman"/>
          <w:szCs w:val="24"/>
        </w:rPr>
        <w:t>Deb shared nothing has been decided at this point. The Celebrate Literacy Event will focus on the Kind Project.</w:t>
      </w:r>
    </w:p>
    <w:p w:rsidR="00B6658A" w:rsidRDefault="00B6658A" w:rsidP="00424BA1">
      <w:pPr>
        <w:rPr>
          <w:rFonts w:eastAsia="Times New Roman" w:cs="Times New Roman"/>
          <w:sz w:val="19"/>
          <w:szCs w:val="19"/>
        </w:rPr>
      </w:pPr>
    </w:p>
    <w:p w:rsidR="00424BA1" w:rsidRPr="00B6658A" w:rsidRDefault="00B6658A" w:rsidP="00424BA1">
      <w:pPr>
        <w:rPr>
          <w:rFonts w:eastAsia="Times New Roman" w:cs="Times New Roman"/>
          <w:szCs w:val="24"/>
        </w:rPr>
      </w:pPr>
      <w:r w:rsidRPr="00B6658A">
        <w:rPr>
          <w:rFonts w:eastAsia="Times New Roman" w:cs="Times New Roman"/>
          <w:szCs w:val="24"/>
        </w:rPr>
        <w:t>4</w:t>
      </w:r>
      <w:r w:rsidR="00424BA1" w:rsidRPr="00424BA1">
        <w:rPr>
          <w:rFonts w:eastAsia="Times New Roman" w:cs="Times New Roman"/>
          <w:szCs w:val="24"/>
        </w:rPr>
        <w:t xml:space="preserve">. </w:t>
      </w:r>
      <w:r w:rsidR="00424BA1" w:rsidRPr="00424BA1">
        <w:rPr>
          <w:rFonts w:eastAsia="Times New Roman" w:cs="Times New Roman"/>
          <w:szCs w:val="24"/>
          <w:u w:val="single"/>
        </w:rPr>
        <w:t>Other Business</w:t>
      </w:r>
      <w:r w:rsidR="00825B70">
        <w:rPr>
          <w:rFonts w:eastAsia="Times New Roman" w:cs="Times New Roman"/>
          <w:szCs w:val="24"/>
          <w:u w:val="single"/>
        </w:rPr>
        <w:t>-</w:t>
      </w:r>
    </w:p>
    <w:p w:rsidR="00BA1D3F" w:rsidRPr="00825B70" w:rsidRDefault="00BA1D3F" w:rsidP="00825B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25B70">
        <w:rPr>
          <w:rFonts w:ascii="Times New Roman" w:eastAsia="Times New Roman" w:hAnsi="Times New Roman" w:cs="Times New Roman"/>
        </w:rPr>
        <w:t xml:space="preserve">Honor Council application </w:t>
      </w:r>
      <w:r w:rsidR="00825B70" w:rsidRPr="00825B70">
        <w:rPr>
          <w:rFonts w:ascii="Times New Roman" w:eastAsia="Times New Roman" w:hAnsi="Times New Roman" w:cs="Times New Roman"/>
        </w:rPr>
        <w:t xml:space="preserve">has been </w:t>
      </w:r>
      <w:r w:rsidRPr="00825B70">
        <w:rPr>
          <w:rFonts w:ascii="Times New Roman" w:eastAsia="Times New Roman" w:hAnsi="Times New Roman" w:cs="Times New Roman"/>
        </w:rPr>
        <w:t>compete</w:t>
      </w:r>
      <w:r w:rsidR="00825B70" w:rsidRPr="00825B70">
        <w:rPr>
          <w:rFonts w:ascii="Times New Roman" w:eastAsia="Times New Roman" w:hAnsi="Times New Roman" w:cs="Times New Roman"/>
        </w:rPr>
        <w:t>d thanks to Kate Kelly!</w:t>
      </w:r>
    </w:p>
    <w:p w:rsidR="00825B70" w:rsidRDefault="00BA1D3F" w:rsidP="00424B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25B70">
        <w:rPr>
          <w:rFonts w:ascii="Times New Roman" w:eastAsia="Times New Roman" w:hAnsi="Times New Roman" w:cs="Times New Roman"/>
        </w:rPr>
        <w:t>Bobbi completed the tax forms for MAR.</w:t>
      </w:r>
      <w:r w:rsidR="00825B70" w:rsidRPr="00825B70">
        <w:rPr>
          <w:rFonts w:ascii="Times New Roman" w:eastAsia="Times New Roman" w:hAnsi="Times New Roman" w:cs="Times New Roman"/>
        </w:rPr>
        <w:t xml:space="preserve"> Thank you, Bobbi!</w:t>
      </w:r>
    </w:p>
    <w:p w:rsidR="00B734CE" w:rsidRPr="00825B70" w:rsidRDefault="00BA1D3F" w:rsidP="00825B7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25B70">
        <w:rPr>
          <w:rFonts w:ascii="Times New Roman" w:eastAsia="Times New Roman" w:hAnsi="Times New Roman" w:cs="Times New Roman"/>
        </w:rPr>
        <w:t xml:space="preserve">HELP Meeting </w:t>
      </w:r>
      <w:r w:rsidR="004237B5">
        <w:rPr>
          <w:rFonts w:ascii="Times New Roman" w:eastAsia="Times New Roman" w:hAnsi="Times New Roman" w:cs="Times New Roman"/>
        </w:rPr>
        <w:t xml:space="preserve">is scheduled for </w:t>
      </w:r>
      <w:r w:rsidRPr="00825B70">
        <w:rPr>
          <w:rFonts w:ascii="Times New Roman" w:eastAsia="Times New Roman" w:hAnsi="Times New Roman" w:cs="Times New Roman"/>
        </w:rPr>
        <w:t>January 9</w:t>
      </w:r>
      <w:r w:rsidRPr="00825B70">
        <w:rPr>
          <w:rFonts w:ascii="Times New Roman" w:eastAsia="Times New Roman" w:hAnsi="Times New Roman" w:cs="Times New Roman"/>
          <w:vertAlign w:val="superscript"/>
        </w:rPr>
        <w:t>th</w:t>
      </w:r>
      <w:r w:rsidR="004237B5">
        <w:rPr>
          <w:rFonts w:ascii="Times New Roman" w:eastAsia="Times New Roman" w:hAnsi="Times New Roman" w:cs="Times New Roman"/>
        </w:rPr>
        <w:t xml:space="preserve"> to determine</w:t>
      </w:r>
      <w:r w:rsidR="00825B70" w:rsidRPr="00825B70">
        <w:rPr>
          <w:rFonts w:ascii="Times New Roman" w:eastAsia="Times New Roman" w:hAnsi="Times New Roman" w:cs="Times New Roman"/>
        </w:rPr>
        <w:t xml:space="preserve"> Summer Book Club</w:t>
      </w:r>
      <w:r w:rsidR="000F35DB">
        <w:rPr>
          <w:rFonts w:ascii="Times New Roman" w:eastAsia="Times New Roman" w:hAnsi="Times New Roman" w:cs="Times New Roman"/>
        </w:rPr>
        <w:t xml:space="preserve"> logistics</w:t>
      </w:r>
      <w:r w:rsidRPr="00825B70">
        <w:rPr>
          <w:rFonts w:ascii="Times New Roman" w:eastAsia="Times New Roman" w:hAnsi="Times New Roman" w:cs="Times New Roman"/>
        </w:rPr>
        <w:t xml:space="preserve">. </w:t>
      </w:r>
    </w:p>
    <w:p w:rsidR="00825B70" w:rsidRDefault="00825B70" w:rsidP="00424BA1">
      <w:pPr>
        <w:rPr>
          <w:rFonts w:eastAsia="Times New Roman" w:cs="Times New Roman"/>
          <w:szCs w:val="24"/>
        </w:rPr>
      </w:pPr>
    </w:p>
    <w:p w:rsidR="00825B70" w:rsidRPr="000F35DB" w:rsidRDefault="00825B70" w:rsidP="00424BA1">
      <w:pPr>
        <w:rPr>
          <w:rFonts w:eastAsia="Times New Roman" w:cs="Times New Roman"/>
          <w:b/>
          <w:szCs w:val="24"/>
          <w:u w:val="single"/>
        </w:rPr>
      </w:pPr>
      <w:r w:rsidRPr="000F35DB">
        <w:rPr>
          <w:rFonts w:eastAsia="Times New Roman" w:cs="Times New Roman"/>
          <w:b/>
          <w:szCs w:val="24"/>
          <w:u w:val="single"/>
        </w:rPr>
        <w:t>New Business:</w:t>
      </w:r>
    </w:p>
    <w:p w:rsidR="004237B5" w:rsidRDefault="004237B5" w:rsidP="00825B70">
      <w:pPr>
        <w:rPr>
          <w:rFonts w:eastAsia="Times New Roman" w:cs="Times New Roman"/>
          <w:szCs w:val="24"/>
        </w:rPr>
      </w:pPr>
    </w:p>
    <w:p w:rsidR="00825B70" w:rsidRPr="00825B70" w:rsidRDefault="00825B70" w:rsidP="00825B70">
      <w:pPr>
        <w:rPr>
          <w:rFonts w:eastAsia="Times New Roman" w:cs="Times New Roman"/>
          <w:szCs w:val="24"/>
        </w:rPr>
      </w:pPr>
      <w:r w:rsidRPr="00825B70">
        <w:rPr>
          <w:rFonts w:eastAsia="Times New Roman" w:cs="Times New Roman"/>
          <w:szCs w:val="24"/>
        </w:rPr>
        <w:t xml:space="preserve">1. </w:t>
      </w:r>
      <w:r w:rsidRPr="004237B5">
        <w:rPr>
          <w:rFonts w:eastAsia="Times New Roman" w:cs="Times New Roman"/>
          <w:szCs w:val="24"/>
          <w:u w:val="single"/>
        </w:rPr>
        <w:t>Elections</w:t>
      </w:r>
      <w:r w:rsidR="004237B5">
        <w:rPr>
          <w:rFonts w:eastAsia="Times New Roman" w:cs="Times New Roman"/>
          <w:szCs w:val="24"/>
          <w:u w:val="single"/>
        </w:rPr>
        <w:t>-</w:t>
      </w:r>
    </w:p>
    <w:p w:rsidR="00825B70" w:rsidRPr="00825B70" w:rsidRDefault="00825B70" w:rsidP="00825B7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25B70">
        <w:rPr>
          <w:rFonts w:ascii="Times New Roman" w:eastAsia="Times New Roman" w:hAnsi="Times New Roman" w:cs="Times New Roman"/>
        </w:rPr>
        <w:t>Treasurer- We need to find someone to support Bobbi and transfer responsibilities.</w:t>
      </w:r>
    </w:p>
    <w:p w:rsidR="00825B70" w:rsidRPr="00825B70" w:rsidRDefault="00825B70" w:rsidP="00825B7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25B70">
        <w:rPr>
          <w:rFonts w:ascii="Times New Roman" w:eastAsia="Times New Roman" w:hAnsi="Times New Roman" w:cs="Times New Roman"/>
        </w:rPr>
        <w:t>Secretary- Lisa has volunteered to continue on in this role if needed.</w:t>
      </w:r>
    </w:p>
    <w:p w:rsidR="00825B70" w:rsidRPr="00825B70" w:rsidRDefault="00825B70" w:rsidP="00825B7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25B70">
        <w:rPr>
          <w:rFonts w:ascii="Times New Roman" w:eastAsia="Times New Roman" w:hAnsi="Times New Roman" w:cs="Times New Roman"/>
        </w:rPr>
        <w:t>Co-President- Lisa has volunteered to take on this role if needed for MAR.</w:t>
      </w:r>
    </w:p>
    <w:p w:rsidR="00825B70" w:rsidRPr="000F35DB" w:rsidRDefault="00825B70" w:rsidP="00825B7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0F35DB">
        <w:rPr>
          <w:rFonts w:ascii="Times New Roman" w:eastAsia="Times New Roman" w:hAnsi="Times New Roman" w:cs="Times New Roman"/>
          <w:b/>
        </w:rPr>
        <w:t xml:space="preserve">We need to encourage other people to attend and to take on leadership roles in MAR. </w:t>
      </w:r>
    </w:p>
    <w:p w:rsidR="00825B70" w:rsidRPr="00825B70" w:rsidRDefault="00825B70" w:rsidP="00825B70">
      <w:pPr>
        <w:pStyle w:val="ListParagraph"/>
        <w:rPr>
          <w:rFonts w:ascii="Times New Roman" w:eastAsia="Times New Roman" w:hAnsi="Times New Roman" w:cs="Times New Roman"/>
        </w:rPr>
      </w:pPr>
    </w:p>
    <w:p w:rsidR="003F19D0" w:rsidRPr="00825B70" w:rsidRDefault="003F19D0" w:rsidP="00424BA1">
      <w:pPr>
        <w:rPr>
          <w:rFonts w:eastAsia="Times New Roman" w:cs="Times New Roman"/>
          <w:szCs w:val="24"/>
        </w:rPr>
      </w:pPr>
    </w:p>
    <w:p w:rsidR="00825B70" w:rsidRPr="000F35DB" w:rsidRDefault="00825B70" w:rsidP="00825B70">
      <w:pPr>
        <w:rPr>
          <w:rFonts w:eastAsia="Times New Roman" w:cs="Times New Roman"/>
          <w:b/>
          <w:szCs w:val="24"/>
        </w:rPr>
      </w:pPr>
      <w:r w:rsidRPr="00825B70">
        <w:rPr>
          <w:rFonts w:eastAsia="Times New Roman" w:cs="Times New Roman"/>
          <w:szCs w:val="24"/>
        </w:rPr>
        <w:t xml:space="preserve">2. </w:t>
      </w:r>
      <w:r w:rsidRPr="004237B5">
        <w:rPr>
          <w:rFonts w:eastAsia="Times New Roman" w:cs="Times New Roman"/>
          <w:szCs w:val="24"/>
          <w:u w:val="single"/>
        </w:rPr>
        <w:t>Spring Mixer</w:t>
      </w:r>
      <w:r w:rsidR="004237B5">
        <w:rPr>
          <w:rFonts w:eastAsia="Times New Roman" w:cs="Times New Roman"/>
          <w:szCs w:val="24"/>
        </w:rPr>
        <w:t xml:space="preserve">- </w:t>
      </w:r>
      <w:r w:rsidRPr="000F35DB">
        <w:rPr>
          <w:rFonts w:eastAsia="Times New Roman" w:cs="Times New Roman"/>
          <w:b/>
          <w:szCs w:val="24"/>
        </w:rPr>
        <w:t>Possible Dates April 21 or April 28? Bobbi will make arrangements with the library.</w:t>
      </w:r>
    </w:p>
    <w:p w:rsidR="00825B70" w:rsidRPr="00825B70" w:rsidRDefault="00825B70" w:rsidP="00825B70">
      <w:pPr>
        <w:rPr>
          <w:rFonts w:cs="Times New Roman"/>
          <w:szCs w:val="24"/>
        </w:rPr>
      </w:pPr>
    </w:p>
    <w:p w:rsidR="003F19D0" w:rsidRPr="000F35DB" w:rsidRDefault="00825B70" w:rsidP="00424BA1">
      <w:pPr>
        <w:rPr>
          <w:rFonts w:eastAsia="Times New Roman" w:cs="Times New Roman"/>
          <w:b/>
          <w:szCs w:val="24"/>
        </w:rPr>
      </w:pPr>
      <w:r w:rsidRPr="00825B70">
        <w:rPr>
          <w:rFonts w:eastAsia="Times New Roman" w:cs="Times New Roman"/>
          <w:szCs w:val="24"/>
        </w:rPr>
        <w:t xml:space="preserve">3. </w:t>
      </w:r>
      <w:r w:rsidRPr="000F35DB">
        <w:rPr>
          <w:rFonts w:eastAsia="Times New Roman" w:cs="Times New Roman"/>
          <w:szCs w:val="24"/>
          <w:u w:val="single"/>
        </w:rPr>
        <w:t>Next Meeting</w:t>
      </w:r>
      <w:r w:rsidR="004237B5" w:rsidRPr="000F35DB">
        <w:rPr>
          <w:rFonts w:eastAsia="Times New Roman" w:cs="Times New Roman"/>
          <w:b/>
          <w:szCs w:val="24"/>
        </w:rPr>
        <w:t>-</w:t>
      </w:r>
      <w:r w:rsidRPr="000F35DB">
        <w:rPr>
          <w:rFonts w:eastAsia="Times New Roman" w:cs="Times New Roman"/>
          <w:b/>
          <w:szCs w:val="24"/>
        </w:rPr>
        <w:t xml:space="preserve"> </w:t>
      </w:r>
      <w:r w:rsidR="004237B5" w:rsidRPr="000F35DB">
        <w:rPr>
          <w:rFonts w:eastAsia="Times New Roman" w:cs="Times New Roman"/>
          <w:b/>
          <w:szCs w:val="24"/>
        </w:rPr>
        <w:t>February</w:t>
      </w:r>
      <w:r w:rsidR="003F19D0" w:rsidRPr="000F35DB">
        <w:rPr>
          <w:rFonts w:eastAsia="Times New Roman" w:cs="Times New Roman"/>
          <w:b/>
          <w:szCs w:val="24"/>
        </w:rPr>
        <w:t xml:space="preserve"> 15</w:t>
      </w:r>
      <w:r w:rsidR="003F19D0" w:rsidRPr="000F35DB">
        <w:rPr>
          <w:rFonts w:eastAsia="Times New Roman" w:cs="Times New Roman"/>
          <w:b/>
          <w:szCs w:val="24"/>
          <w:vertAlign w:val="superscript"/>
        </w:rPr>
        <w:t>TH</w:t>
      </w:r>
      <w:r w:rsidR="003F19D0" w:rsidRPr="000F35DB">
        <w:rPr>
          <w:rFonts w:eastAsia="Times New Roman" w:cs="Times New Roman"/>
          <w:b/>
          <w:szCs w:val="24"/>
        </w:rPr>
        <w:t>- 1:30-3PM</w:t>
      </w:r>
      <w:r w:rsidRPr="000F35DB">
        <w:rPr>
          <w:rFonts w:eastAsia="Times New Roman" w:cs="Times New Roman"/>
          <w:b/>
          <w:szCs w:val="24"/>
        </w:rPr>
        <w:t xml:space="preserve"> Barnes and Noble </w:t>
      </w:r>
      <w:proofErr w:type="spellStart"/>
      <w:r w:rsidRPr="000F35DB">
        <w:rPr>
          <w:rFonts w:eastAsia="Times New Roman" w:cs="Times New Roman"/>
          <w:b/>
          <w:szCs w:val="24"/>
        </w:rPr>
        <w:t>Har</w:t>
      </w:r>
      <w:proofErr w:type="spellEnd"/>
      <w:r w:rsidRPr="000F35DB">
        <w:rPr>
          <w:rFonts w:eastAsia="Times New Roman" w:cs="Times New Roman"/>
          <w:b/>
          <w:szCs w:val="24"/>
        </w:rPr>
        <w:t xml:space="preserve"> Mar Mall</w:t>
      </w:r>
    </w:p>
    <w:p w:rsidR="003F19D0" w:rsidRPr="00825B70" w:rsidRDefault="003F19D0" w:rsidP="00424BA1">
      <w:pPr>
        <w:rPr>
          <w:rFonts w:eastAsia="Times New Roman" w:cs="Times New Roman"/>
          <w:szCs w:val="24"/>
        </w:rPr>
      </w:pPr>
    </w:p>
    <w:p w:rsidR="003F19D0" w:rsidRDefault="003F19D0" w:rsidP="00424BA1">
      <w:pPr>
        <w:rPr>
          <w:rFonts w:eastAsia="Times New Roman" w:cs="Times New Roman"/>
          <w:sz w:val="19"/>
          <w:szCs w:val="19"/>
        </w:rPr>
      </w:pPr>
    </w:p>
    <w:p w:rsidR="000F35DB" w:rsidRPr="006A6B74" w:rsidRDefault="000F35DB" w:rsidP="000F35DB">
      <w:r>
        <w:t xml:space="preserve">See </w:t>
      </w:r>
      <w:r>
        <w:rPr>
          <w:b/>
        </w:rPr>
        <w:t>BOLD</w:t>
      </w:r>
      <w:r>
        <w:t xml:space="preserve"> for action items.</w:t>
      </w:r>
      <w:bookmarkStart w:id="0" w:name="_GoBack"/>
      <w:bookmarkEnd w:id="0"/>
    </w:p>
    <w:p w:rsidR="00B734CE" w:rsidRDefault="00B734CE" w:rsidP="00424BA1">
      <w:pPr>
        <w:rPr>
          <w:rFonts w:eastAsia="Times New Roman" w:cs="Times New Roman"/>
          <w:sz w:val="19"/>
          <w:szCs w:val="19"/>
        </w:rPr>
      </w:pPr>
    </w:p>
    <w:p w:rsidR="000F35DB" w:rsidRDefault="000F35DB" w:rsidP="00424BA1">
      <w:pPr>
        <w:rPr>
          <w:rFonts w:eastAsia="Times New Roman" w:cs="Times New Roman"/>
          <w:sz w:val="19"/>
          <w:szCs w:val="19"/>
        </w:rPr>
      </w:pPr>
    </w:p>
    <w:p w:rsidR="00BA1D3F" w:rsidRPr="00424BA1" w:rsidRDefault="00BA1D3F" w:rsidP="00424BA1">
      <w:pPr>
        <w:rPr>
          <w:rFonts w:eastAsia="Times New Roman" w:cs="Times New Roman"/>
          <w:sz w:val="19"/>
          <w:szCs w:val="19"/>
        </w:rPr>
      </w:pPr>
    </w:p>
    <w:p w:rsidR="00424BA1" w:rsidRDefault="00424BA1"/>
    <w:sectPr w:rsidR="0042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0EC"/>
    <w:multiLevelType w:val="hybridMultilevel"/>
    <w:tmpl w:val="166464F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D0D65F3"/>
    <w:multiLevelType w:val="hybridMultilevel"/>
    <w:tmpl w:val="BA725E46"/>
    <w:lvl w:ilvl="0" w:tplc="6944C6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957A4"/>
    <w:multiLevelType w:val="hybridMultilevel"/>
    <w:tmpl w:val="4F909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B734B"/>
    <w:multiLevelType w:val="hybridMultilevel"/>
    <w:tmpl w:val="BEEA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DDC"/>
    <w:multiLevelType w:val="hybridMultilevel"/>
    <w:tmpl w:val="39B4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26B70"/>
    <w:multiLevelType w:val="hybridMultilevel"/>
    <w:tmpl w:val="207C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42199"/>
    <w:multiLevelType w:val="hybridMultilevel"/>
    <w:tmpl w:val="220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1"/>
    <w:rsid w:val="00076499"/>
    <w:rsid w:val="000F35DB"/>
    <w:rsid w:val="00304314"/>
    <w:rsid w:val="003F19D0"/>
    <w:rsid w:val="004237B5"/>
    <w:rsid w:val="00424BA1"/>
    <w:rsid w:val="00641EAC"/>
    <w:rsid w:val="006942F7"/>
    <w:rsid w:val="00825B70"/>
    <w:rsid w:val="00A93546"/>
    <w:rsid w:val="00B6658A"/>
    <w:rsid w:val="00B734CE"/>
    <w:rsid w:val="00BA1D3F"/>
    <w:rsid w:val="00BB13F8"/>
    <w:rsid w:val="00B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ED39"/>
  <w15:chartTrackingRefBased/>
  <w15:docId w15:val="{15DB9189-35DD-4739-B443-5F590354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">
    <w:name w:val="HE"/>
    <w:rsid w:val="00424BA1"/>
    <w:pPr>
      <w:spacing w:after="240" w:line="240" w:lineRule="atLeast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FT">
    <w:name w:val="FT"/>
    <w:rsid w:val="00424BA1"/>
    <w:pPr>
      <w:spacing w:after="240" w:line="240" w:lineRule="atLeast"/>
    </w:pPr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4BA1"/>
    <w:pPr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Krall</dc:creator>
  <cp:keywords/>
  <dc:description/>
  <cp:lastModifiedBy>Lisa Krall</cp:lastModifiedBy>
  <cp:revision>2</cp:revision>
  <dcterms:created xsi:type="dcterms:W3CDTF">2017-12-18T20:35:00Z</dcterms:created>
  <dcterms:modified xsi:type="dcterms:W3CDTF">2017-12-18T20:35:00Z</dcterms:modified>
</cp:coreProperties>
</file>